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428" w:rsidRDefault="00E73428" w:rsidP="00E73428">
      <w:pPr>
        <w:spacing w:line="360" w:lineRule="auto"/>
        <w:ind w:right="45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KIỂM TRA AN TOÀN ĐIỆN 18C1 (TUẦN 1/T4)</w:t>
      </w:r>
    </w:p>
    <w:p w:rsidR="00E73428" w:rsidRPr="00B70DEA" w:rsidRDefault="00E73428" w:rsidP="00E73428">
      <w:pPr>
        <w:spacing w:line="360" w:lineRule="auto"/>
        <w:ind w:right="454"/>
        <w:jc w:val="both"/>
        <w:rPr>
          <w:b/>
          <w:sz w:val="26"/>
          <w:szCs w:val="26"/>
        </w:rPr>
      </w:pPr>
      <w:r w:rsidRPr="00B70DEA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</w:t>
      </w:r>
      <w:r w:rsidRPr="00B70DEA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2.5</w:t>
      </w:r>
      <w:r w:rsidRPr="00B70DEA">
        <w:rPr>
          <w:b/>
          <w:sz w:val="26"/>
          <w:szCs w:val="26"/>
        </w:rPr>
        <w:t xml:space="preserve"> điểm)</w:t>
      </w:r>
    </w:p>
    <w:p w:rsidR="00E73428" w:rsidRDefault="00E73428" w:rsidP="00E73428">
      <w:pPr>
        <w:spacing w:line="360" w:lineRule="auto"/>
        <w:ind w:right="454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Nêu tác </w:t>
      </w:r>
      <w:r w:rsidR="00DF6F05">
        <w:rPr>
          <w:sz w:val="26"/>
          <w:szCs w:val="26"/>
        </w:rPr>
        <w:t>hại</w:t>
      </w:r>
      <w:r>
        <w:rPr>
          <w:sz w:val="26"/>
          <w:szCs w:val="26"/>
        </w:rPr>
        <w:t xml:space="preserve"> của dòng điện đối vối cơ thể con người? Các nguyên nhân gây tai nạn điện và các quy tắc chung để phòng tránh tai nạn điện?</w:t>
      </w:r>
    </w:p>
    <w:p w:rsidR="00E73428" w:rsidRPr="00B70DEA" w:rsidRDefault="00E73428" w:rsidP="00E73428">
      <w:pPr>
        <w:spacing w:line="360" w:lineRule="auto"/>
        <w:ind w:right="454"/>
        <w:jc w:val="both"/>
        <w:rPr>
          <w:b/>
          <w:sz w:val="26"/>
          <w:szCs w:val="26"/>
        </w:rPr>
      </w:pPr>
      <w:r w:rsidRPr="00B70DEA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</w:t>
      </w:r>
      <w:r w:rsidRPr="00B70DEA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2.5</w:t>
      </w:r>
      <w:r w:rsidRPr="00B70DEA">
        <w:rPr>
          <w:b/>
          <w:sz w:val="26"/>
          <w:szCs w:val="26"/>
        </w:rPr>
        <w:t xml:space="preserve"> điểm)</w:t>
      </w:r>
    </w:p>
    <w:p w:rsidR="00E73428" w:rsidRPr="00A227D7" w:rsidRDefault="00E73428" w:rsidP="00E73428">
      <w:pPr>
        <w:spacing w:line="360" w:lineRule="auto"/>
        <w:ind w:right="454" w:firstLine="426"/>
        <w:jc w:val="both"/>
        <w:rPr>
          <w:sz w:val="26"/>
          <w:szCs w:val="26"/>
        </w:rPr>
      </w:pPr>
      <w:r>
        <w:rPr>
          <w:sz w:val="26"/>
          <w:szCs w:val="26"/>
        </w:rPr>
        <w:t>Phân tích và đưa ra biện pháp an toàn khi chạm vào hai dây pha của mạng điện xoay chiều 3 pha 380/220V, biết điện trở cơ thể người là 1</w:t>
      </w:r>
      <w:r w:rsidR="0072052D">
        <w:rPr>
          <w:sz w:val="26"/>
          <w:szCs w:val="26"/>
        </w:rPr>
        <w:t>.</w:t>
      </w:r>
      <w:r>
        <w:rPr>
          <w:sz w:val="26"/>
          <w:szCs w:val="26"/>
        </w:rPr>
        <w:t>100Ω.</w:t>
      </w:r>
    </w:p>
    <w:p w:rsidR="00E73428" w:rsidRPr="00FB2011" w:rsidRDefault="00E73428" w:rsidP="00E73428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FB2011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FB2011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</w:t>
      </w:r>
      <w:r w:rsidRPr="00FB2011">
        <w:rPr>
          <w:b/>
          <w:sz w:val="26"/>
          <w:szCs w:val="26"/>
        </w:rPr>
        <w:t>.5 điểm)</w:t>
      </w:r>
    </w:p>
    <w:p w:rsidR="00E73428" w:rsidRPr="00FB2011" w:rsidRDefault="00E73428" w:rsidP="00E73428">
      <w:pPr>
        <w:spacing w:line="360" w:lineRule="auto"/>
        <w:ind w:right="454" w:firstLine="284"/>
        <w:jc w:val="both"/>
        <w:rPr>
          <w:sz w:val="26"/>
          <w:szCs w:val="26"/>
        </w:rPr>
      </w:pPr>
      <w:r w:rsidRPr="00FB2011">
        <w:rPr>
          <w:sz w:val="26"/>
          <w:szCs w:val="26"/>
        </w:rPr>
        <w:t xml:space="preserve">Trình bày các biện pháp cấp cứu người bị tai nạn bằng phương pháp hà hơi thổi ngạt, ép tim (xoa bóp tim) ngoài lồng ngực và nêu cách </w:t>
      </w:r>
      <w:r w:rsidRPr="00376624">
        <w:rPr>
          <w:color w:val="FF0000"/>
          <w:sz w:val="26"/>
          <w:szCs w:val="26"/>
        </w:rPr>
        <w:t>phối hợp hai phương pháp</w:t>
      </w:r>
      <w:r w:rsidRPr="00FB2011">
        <w:rPr>
          <w:sz w:val="26"/>
          <w:szCs w:val="26"/>
        </w:rPr>
        <w:t xml:space="preserve"> ? Những điểm cần lưu ý khi thực hiện các phương pháp cấp cứu trên? </w:t>
      </w:r>
    </w:p>
    <w:p w:rsidR="00E73428" w:rsidRPr="00FB2011" w:rsidRDefault="00E73428" w:rsidP="00E73428">
      <w:pPr>
        <w:spacing w:line="360" w:lineRule="auto"/>
        <w:ind w:right="454"/>
        <w:jc w:val="both"/>
        <w:rPr>
          <w:b/>
          <w:sz w:val="26"/>
          <w:szCs w:val="26"/>
        </w:rPr>
      </w:pPr>
      <w:r w:rsidRPr="00FB2011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FB2011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</w:t>
      </w:r>
      <w:r w:rsidRPr="00FB2011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5</w:t>
      </w:r>
      <w:r w:rsidRPr="00FB2011">
        <w:rPr>
          <w:b/>
          <w:sz w:val="26"/>
          <w:szCs w:val="26"/>
        </w:rPr>
        <w:t xml:space="preserve"> điểm)</w:t>
      </w:r>
    </w:p>
    <w:p w:rsidR="00E73428" w:rsidRPr="00376624" w:rsidRDefault="00E73428" w:rsidP="00E73428">
      <w:pPr>
        <w:spacing w:line="360" w:lineRule="auto"/>
        <w:ind w:right="454" w:firstLine="284"/>
        <w:jc w:val="both"/>
        <w:rPr>
          <w:color w:val="FF0000"/>
          <w:sz w:val="26"/>
          <w:szCs w:val="26"/>
        </w:rPr>
      </w:pPr>
      <w:r w:rsidRPr="00FB2011">
        <w:rPr>
          <w:sz w:val="26"/>
          <w:szCs w:val="26"/>
        </w:rPr>
        <w:t xml:space="preserve">Trình bày cách </w:t>
      </w:r>
      <w:r w:rsidRPr="00376624">
        <w:rPr>
          <w:color w:val="FF0000"/>
          <w:sz w:val="26"/>
          <w:szCs w:val="26"/>
        </w:rPr>
        <w:t>tách nạn nhân ra khỏi phần mang điện</w:t>
      </w:r>
      <w:r w:rsidRPr="00FB2011">
        <w:rPr>
          <w:sz w:val="26"/>
          <w:szCs w:val="26"/>
        </w:rPr>
        <w:t xml:space="preserve"> khi bị điện giật? Nêu cách </w:t>
      </w:r>
      <w:r w:rsidRPr="00376624">
        <w:rPr>
          <w:color w:val="FF0000"/>
          <w:sz w:val="26"/>
          <w:szCs w:val="26"/>
        </w:rPr>
        <w:t>xử lý tình huống</w:t>
      </w:r>
      <w:r w:rsidRPr="00FB2011">
        <w:rPr>
          <w:sz w:val="26"/>
          <w:szCs w:val="26"/>
        </w:rPr>
        <w:t xml:space="preserve"> đối với nạn nhân bị điện giật </w:t>
      </w:r>
      <w:r w:rsidRPr="00376624">
        <w:rPr>
          <w:color w:val="FF0000"/>
          <w:sz w:val="26"/>
          <w:szCs w:val="26"/>
        </w:rPr>
        <w:t>sau khi đã tách ra khỏi phần mang điện?</w:t>
      </w:r>
    </w:p>
    <w:p w:rsidR="00B653D3" w:rsidRDefault="00B653D3"/>
    <w:sectPr w:rsidR="00B653D3" w:rsidSect="00B653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defaultTabStop w:val="720"/>
  <w:characterSpacingControl w:val="doNotCompress"/>
  <w:compat/>
  <w:rsids>
    <w:rsidRoot w:val="00E73428"/>
    <w:rsid w:val="000C4C0F"/>
    <w:rsid w:val="00190E93"/>
    <w:rsid w:val="00376624"/>
    <w:rsid w:val="004F4EFB"/>
    <w:rsid w:val="0072052D"/>
    <w:rsid w:val="009A2DE4"/>
    <w:rsid w:val="00B653D3"/>
    <w:rsid w:val="00D55666"/>
    <w:rsid w:val="00DF6F05"/>
    <w:rsid w:val="00E73428"/>
    <w:rsid w:val="00F0789B"/>
    <w:rsid w:val="00F53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Tang</dc:creator>
  <cp:lastModifiedBy>Anh Tang</cp:lastModifiedBy>
  <cp:revision>3</cp:revision>
  <dcterms:created xsi:type="dcterms:W3CDTF">2019-04-09T00:09:00Z</dcterms:created>
  <dcterms:modified xsi:type="dcterms:W3CDTF">2019-04-11T09:01:00Z</dcterms:modified>
</cp:coreProperties>
</file>